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-95250</wp:posOffset>
                </wp:positionH>
                <wp:positionV relativeFrom="paragraph">
                  <wp:posOffset>-17780</wp:posOffset>
                </wp:positionV>
                <wp:extent cx="7016750" cy="1247140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24714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80" w:before="0" w:after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Kupující:                                             </w:t>
                            </w:r>
                          </w:p>
                          <w:p>
                            <w:pPr>
                              <w:pStyle w:val="Normal"/>
                              <w:spacing w:lineRule="exact" w:line="28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8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Jméno a příjmení:</w:t>
                              <w:br/>
                              <w:t>Adresa:</w:t>
                              <w:br/>
                              <w:t>Telefon:</w:t>
                              <w:br/>
                              <w:t>E-mail: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52.5pt;height:98.2pt;mso-wrap-distance-left:9.05pt;mso-wrap-distance-right:9.05pt;mso-wrap-distance-top:0pt;mso-wrap-distance-bottom:0pt;margin-top:-1.4pt;mso-position-vertical-relative:text;margin-left:-7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pacing w:lineRule="exact" w:line="280" w:before="0" w:after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 xml:space="preserve">Kupující:                                             </w:t>
                      </w:r>
                    </w:p>
                    <w:p>
                      <w:pPr>
                        <w:pStyle w:val="Normal"/>
                        <w:spacing w:lineRule="exact" w:line="28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spacing w:lineRule="exact" w:line="28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Jméno a příjmení:</w:t>
                        <w:br/>
                        <w:t>Adresa:</w:t>
                        <w:br/>
                        <w:t>Telefon:</w:t>
                        <w:br/>
                        <w:t>E-mail:</w:t>
                      </w:r>
                    </w:p>
                    <w:p>
                      <w:pPr>
                        <w:pStyle w:val="Normal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-95250</wp:posOffset>
                </wp:positionH>
                <wp:positionV relativeFrom="paragraph">
                  <wp:posOffset>-28575</wp:posOffset>
                </wp:positionV>
                <wp:extent cx="7016750" cy="843915"/>
                <wp:effectExtent l="0" t="0" r="0" b="0"/>
                <wp:wrapNone/>
                <wp:docPr id="2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84391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8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Zboží zašlete na adresu:                                                       </w:t>
                              <w:tab/>
                              <w:tab/>
                              <w:t xml:space="preserve">      Nebo PŘINESTE na prodejnu:          </w:t>
                            </w:r>
                          </w:p>
                          <w:p>
                            <w:pPr>
                              <w:pStyle w:val="Normal"/>
                              <w:spacing w:lineRule="exact" w:line="28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 xml:space="preserve">    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2127" w:leader="none"/>
                                <w:tab w:val="left" w:pos="3495" w:leader="none"/>
                              </w:tabs>
                              <w:spacing w:lineRule="atLeast" w:line="10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DaniDarx, s.r.o. (Trenýrkárna.cz)                                                                 Příčná 10, Praha 1, 110 00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0" w:leader="none"/>
                                <w:tab w:val="left" w:pos="2127" w:leader="none"/>
                                <w:tab w:val="right" w:pos="8505" w:leader="dot"/>
                              </w:tabs>
                              <w:spacing w:lineRule="atLeast" w:line="10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Na Radosti 414 (hala č. 3), 155 21 Praha - Zličín                                        Sokolovská 193, Praha 9, 190 00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0" w:leader="none"/>
                                <w:tab w:val="left" w:pos="2127" w:leader="none"/>
                                <w:tab w:val="right" w:pos="8505" w:leader="dot"/>
                              </w:tabs>
                              <w:spacing w:lineRule="atLeast" w:line="10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0" w:leader="none"/>
                                <w:tab w:val="left" w:pos="2127" w:leader="none"/>
                                <w:tab w:val="right" w:pos="8505" w:leader="dot"/>
                              </w:tabs>
                              <w:spacing w:lineRule="atLeast" w:line="10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0" w:leader="none"/>
                                <w:tab w:val="left" w:pos="2127" w:leader="none"/>
                                <w:tab w:val="right" w:pos="8505" w:leader="dot"/>
                              </w:tabs>
                              <w:spacing w:lineRule="atLeast" w:line="10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0" w:leader="none"/>
                                <w:tab w:val="left" w:pos="2127" w:leader="none"/>
                                <w:tab w:val="right" w:pos="8505" w:leader="dot"/>
                              </w:tabs>
                              <w:spacing w:lineRule="atLeast" w:line="10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52.5pt;height:66.45pt;mso-wrap-distance-left:9.05pt;mso-wrap-distance-right:9.05pt;mso-wrap-distance-top:0pt;mso-wrap-distance-bottom:0pt;margin-top:-2.25pt;mso-position-vertical-relative:text;margin-left:-7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pacing w:lineRule="exact" w:line="28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 xml:space="preserve">Zboží zašlete na adresu:                                                       </w:t>
                        <w:tab/>
                        <w:tab/>
                        <w:t xml:space="preserve">      Nebo PŘINESTE na prodejnu:          </w:t>
                      </w:r>
                    </w:p>
                    <w:p>
                      <w:pPr>
                        <w:pStyle w:val="Normal"/>
                        <w:spacing w:lineRule="exact" w:line="28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ab/>
                        <w:tab/>
                        <w:tab/>
                        <w:t xml:space="preserve">      </w:t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2127" w:leader="none"/>
                          <w:tab w:val="left" w:pos="3495" w:leader="none"/>
                        </w:tabs>
                        <w:spacing w:lineRule="atLeast" w:line="10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DaniDarx, s.r.o. (Trenýrkárna.cz)                                                                 Příčná 10, Praha 1, 110 00</w:t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0" w:leader="none"/>
                          <w:tab w:val="left" w:pos="2127" w:leader="none"/>
                          <w:tab w:val="right" w:pos="8505" w:leader="dot"/>
                        </w:tabs>
                        <w:spacing w:lineRule="atLeast" w:line="10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Na Radosti 414 (hala č. 3), 155 21 Praha - Zličín                                        Sokolovská 193, Praha 9, 190 00</w:t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0" w:leader="none"/>
                          <w:tab w:val="left" w:pos="2127" w:leader="none"/>
                          <w:tab w:val="right" w:pos="8505" w:leader="dot"/>
                        </w:tabs>
                        <w:spacing w:lineRule="atLeast" w:line="10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0" w:leader="none"/>
                          <w:tab w:val="left" w:pos="2127" w:leader="none"/>
                          <w:tab w:val="right" w:pos="8505" w:leader="dot"/>
                        </w:tabs>
                        <w:spacing w:lineRule="atLeast" w:line="10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0" w:leader="none"/>
                          <w:tab w:val="left" w:pos="2127" w:leader="none"/>
                          <w:tab w:val="right" w:pos="8505" w:leader="dot"/>
                        </w:tabs>
                        <w:spacing w:lineRule="atLeast" w:line="10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tabs>
                          <w:tab w:val="clear" w:pos="709"/>
                          <w:tab w:val="left" w:pos="0" w:leader="none"/>
                          <w:tab w:val="left" w:pos="2127" w:leader="none"/>
                          <w:tab w:val="right" w:pos="8505" w:leader="dot"/>
                        </w:tabs>
                        <w:spacing w:lineRule="atLeast" w:line="10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-95250</wp:posOffset>
                </wp:positionH>
                <wp:positionV relativeFrom="paragraph">
                  <wp:posOffset>274955</wp:posOffset>
                </wp:positionV>
                <wp:extent cx="7016750" cy="1847215"/>
                <wp:effectExtent l="0" t="0" r="0" b="0"/>
                <wp:wrapNone/>
                <wp:docPr id="3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84721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36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Informace o zboží: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Kód zboží (najdete na faktuře):</w:t>
                              <w:br/>
                              <w:t>Datum prodeje:</w:t>
                              <w:br/>
                              <w:t>Číslo kupního dokladu/faktury: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Důvod výměny/vrácení/reklamace zboží: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1. Objednal/a jsem si více velikostí</w:t>
                              <w:tab/>
                              <w:tab/>
                              <w:t xml:space="preserve">      4. Špatná kvalita zboží</w:t>
                              <w:tab/>
                              <w:tab/>
                              <w:t xml:space="preserve">      7. Jiný důvod: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2. Velikost mi nesedí</w:t>
                              <w:tab/>
                              <w:tab/>
                              <w:t xml:space="preserve">                   5. Zboží mi nesedí</w:t>
                            </w:r>
                          </w:p>
                          <w:p>
                            <w:pPr>
                              <w:pStyle w:val="Normal"/>
                              <w:spacing w:lineRule="auto" w:line="360" w:before="0" w:after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3. Barva neodpovídá</w:t>
                              <w:tab/>
                              <w:tab/>
                              <w:t xml:space="preserve">                   6. Balík přišel pozdě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52.5pt;height:145.45pt;mso-wrap-distance-left:9.05pt;mso-wrap-distance-right:9.05pt;mso-wrap-distance-top:0pt;mso-wrap-distance-bottom:0pt;margin-top:21.65pt;mso-position-vertical-relative:text;margin-left:-7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pacing w:lineRule="auto" w:line="36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Informace o zboží: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Kód zboží (najdete na faktuře):</w:t>
                        <w:br/>
                        <w:t>Datum prodeje:</w:t>
                        <w:br/>
                        <w:t>Číslo kupního dokladu/faktury: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Důvod výměny/vrácení/reklamace zboží: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 w:ascii="Arial" w:hAnsi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1. Objednal/a jsem si více velikostí</w:t>
                        <w:tab/>
                        <w:tab/>
                        <w:t xml:space="preserve">      4. Špatná kvalita zboží</w:t>
                        <w:tab/>
                        <w:tab/>
                        <w:t xml:space="preserve">      7. Jiný důvod: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 w:ascii="Arial" w:hAnsi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2. Velikost mi nesedí</w:t>
                        <w:tab/>
                        <w:tab/>
                        <w:t xml:space="preserve">                   5. Zboží mi nesedí</w:t>
                      </w:r>
                    </w:p>
                    <w:p>
                      <w:pPr>
                        <w:pStyle w:val="Normal"/>
                        <w:spacing w:lineRule="auto" w:line="360" w:before="0" w:after="0"/>
                        <w:rPr/>
                      </w:pPr>
                      <w:r>
                        <w:rPr>
                          <w:rFonts w:eastAsia="Arial" w:cs="Arial" w:ascii="Arial" w:hAnsi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3. Barva neodpovídá</w:t>
                        <w:tab/>
                        <w:tab/>
                        <w:t xml:space="preserve">                   6. Balík přišel pozdě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-17145</wp:posOffset>
                </wp:positionH>
                <wp:positionV relativeFrom="paragraph">
                  <wp:posOffset>119380</wp:posOffset>
                </wp:positionV>
                <wp:extent cx="216535" cy="189865"/>
                <wp:effectExtent l="0" t="0" r="0" b="0"/>
                <wp:wrapNone/>
                <wp:docPr id="4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98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4.95pt;mso-wrap-distance-left:9.05pt;mso-wrap-distance-right:9.05pt;mso-wrap-distance-top:0pt;mso-wrap-distance-bottom:0pt;margin-top:9.4pt;mso-position-vertical-relative:text;margin-left:-1.3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2645410</wp:posOffset>
                </wp:positionH>
                <wp:positionV relativeFrom="paragraph">
                  <wp:posOffset>119380</wp:posOffset>
                </wp:positionV>
                <wp:extent cx="216535" cy="189865"/>
                <wp:effectExtent l="0" t="0" r="0" b="0"/>
                <wp:wrapNone/>
                <wp:docPr id="5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98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4.95pt;mso-wrap-distance-left:9.05pt;mso-wrap-distance-right:9.05pt;mso-wrap-distance-top:0pt;mso-wrap-distance-bottom:0pt;margin-top:9.4pt;mso-position-vertical-relative:text;margin-left:208.3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4902835</wp:posOffset>
                </wp:positionH>
                <wp:positionV relativeFrom="paragraph">
                  <wp:posOffset>119380</wp:posOffset>
                </wp:positionV>
                <wp:extent cx="216535" cy="189865"/>
                <wp:effectExtent l="0" t="0" r="0" b="0"/>
                <wp:wrapNone/>
                <wp:docPr id="6" name="Rámec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98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4.95pt;mso-wrap-distance-left:9.05pt;mso-wrap-distance-right:9.05pt;mso-wrap-distance-top:0pt;mso-wrap-distance-bottom:0pt;margin-top:9.4pt;mso-position-vertical-relative:text;margin-left:386.0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220" w:after="200"/>
        <w:rPr>
          <w:rFonts w:ascii="Arial" w:hAnsi="Arial" w:cs="Arial"/>
          <w:b/>
          <w:b/>
          <w:sz w:val="20"/>
          <w:szCs w:val="20"/>
          <w:lang w:val="cs-CZ" w:eastAsia="cs-CZ"/>
        </w:rPr>
      </w:pPr>
      <w:r>
        <w:rPr>
          <w:rFonts w:cs="Arial" w:ascii="Arial" w:hAnsi="Arial"/>
          <w:b/>
          <w:sz w:val="20"/>
          <w:szCs w:val="20"/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-17145</wp:posOffset>
                </wp:positionH>
                <wp:positionV relativeFrom="paragraph">
                  <wp:posOffset>40005</wp:posOffset>
                </wp:positionV>
                <wp:extent cx="216535" cy="180340"/>
                <wp:effectExtent l="0" t="0" r="0" b="0"/>
                <wp:wrapNone/>
                <wp:docPr id="7" name="Rámec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034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4.2pt;mso-wrap-distance-left:9.05pt;mso-wrap-distance-right:9.05pt;mso-wrap-distance-top:0pt;mso-wrap-distance-bottom:0pt;margin-top:3.15pt;mso-position-vertical-relative:text;margin-left:-1.3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-17145</wp:posOffset>
                </wp:positionH>
                <wp:positionV relativeFrom="paragraph">
                  <wp:posOffset>268605</wp:posOffset>
                </wp:positionV>
                <wp:extent cx="216535" cy="189865"/>
                <wp:effectExtent l="0" t="0" r="0" b="0"/>
                <wp:wrapNone/>
                <wp:docPr id="8" name="Rámec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98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4.95pt;mso-wrap-distance-left:9.05pt;mso-wrap-distance-right:9.05pt;mso-wrap-distance-top:0pt;mso-wrap-distance-bottom:0pt;margin-top:21.15pt;mso-position-vertical-relative:text;margin-left:-1.3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2645410</wp:posOffset>
                </wp:positionH>
                <wp:positionV relativeFrom="paragraph">
                  <wp:posOffset>40005</wp:posOffset>
                </wp:positionV>
                <wp:extent cx="216535" cy="180340"/>
                <wp:effectExtent l="0" t="0" r="0" b="0"/>
                <wp:wrapNone/>
                <wp:docPr id="9" name="Rámec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034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4.2pt;mso-wrap-distance-left:9.05pt;mso-wrap-distance-right:9.05pt;mso-wrap-distance-top:0pt;mso-wrap-distance-bottom:0pt;margin-top:3.15pt;mso-position-vertical-relative:text;margin-left:208.3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2645410</wp:posOffset>
                </wp:positionH>
                <wp:positionV relativeFrom="paragraph">
                  <wp:posOffset>268605</wp:posOffset>
                </wp:positionV>
                <wp:extent cx="216535" cy="189865"/>
                <wp:effectExtent l="0" t="0" r="0" b="0"/>
                <wp:wrapNone/>
                <wp:docPr id="10" name="Rámec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898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.05pt;height:14.95pt;mso-wrap-distance-left:9.05pt;mso-wrap-distance-right:9.05pt;mso-wrap-distance-top:0pt;mso-wrap-distance-bottom:0pt;margin-top:21.15pt;mso-position-vertical-relative:text;margin-left:208.3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220" w:after="200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cs="Arial" w:ascii="Arial" w:hAnsi="Arial"/>
          <w:sz w:val="20"/>
          <w:szCs w:val="20"/>
          <w:lang w:val="cs-CZ" w:eastAsia="cs-CZ"/>
        </w:rPr>
      </w:r>
    </w:p>
    <w:p>
      <w:pPr>
        <w:pStyle w:val="Normal"/>
        <w:spacing w:lineRule="exact" w:line="280" w:before="220" w:after="200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2078990</wp:posOffset>
                </wp:positionH>
                <wp:positionV relativeFrom="paragraph">
                  <wp:posOffset>469265</wp:posOffset>
                </wp:positionV>
                <wp:extent cx="243205" cy="26289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63.7pt;margin-top:36.95pt;width:0pt;height:0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2078990</wp:posOffset>
                </wp:positionH>
                <wp:positionV relativeFrom="paragraph">
                  <wp:posOffset>469265</wp:posOffset>
                </wp:positionV>
                <wp:extent cx="243205" cy="26289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63.7pt;margin-top:36.95pt;width:0pt;height:0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cs="Arial" w:ascii="Arial" w:hAnsi="Arial"/>
          <w:sz w:val="20"/>
          <w:szCs w:val="20"/>
        </w:rPr>
        <w:t>P</w:t>
      </w:r>
      <w:r>
        <w:rPr>
          <w:rFonts w:cs="Arial" w:ascii="Arial" w:hAnsi="Arial"/>
          <w:sz w:val="20"/>
          <w:szCs w:val="20"/>
        </w:rPr>
        <w:t>referovaný způsob vyřízení (Před volbou způsobu vyřízení reklamace se seznamte s bodem „Práva a povinnosti z vadného plnění“ obchodních podmínek):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2074545</wp:posOffset>
                </wp:positionH>
                <wp:positionV relativeFrom="paragraph">
                  <wp:posOffset>464820</wp:posOffset>
                </wp:positionV>
                <wp:extent cx="237490" cy="259715"/>
                <wp:effectExtent l="0" t="0" r="0" b="0"/>
                <wp:wrapNone/>
                <wp:docPr id="13" name="Rámec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5971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.7pt;height:20.45pt;mso-wrap-distance-left:9.05pt;mso-wrap-distance-right:9.05pt;mso-wrap-distance-top:0pt;mso-wrap-distance-bottom:0pt;margin-top:36.6pt;mso-position-vertical-relative:text;margin-left:163.3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220" w:after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Vyhovující způsob označte křížkem: </w:t>
      </w:r>
    </w:p>
    <w:p>
      <w:pPr>
        <w:pStyle w:val="Normal"/>
        <w:spacing w:lineRule="exact" w:line="280" w:before="220" w:after="20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255270" cy="2197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pt;margin-top:-0.3pt;width:20pt;height:17.2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-12700</wp:posOffset>
                </wp:positionH>
                <wp:positionV relativeFrom="paragraph">
                  <wp:posOffset>300990</wp:posOffset>
                </wp:positionV>
                <wp:extent cx="255270" cy="2197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pt;margin-top:23.7pt;width:20pt;height:17.2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>elektronický voucher (e-mailem vám pošleme voucher v hodnotě vráceného zboží)</w:t>
      </w:r>
    </w:p>
    <w:p>
      <w:pPr>
        <w:pStyle w:val="Normal"/>
        <w:spacing w:lineRule="exact" w:line="280" w:before="220" w:after="200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 xml:space="preserve">odstoupení smlouvy (vrácení kompletní objednávky nebo vrácení části objednávky)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255270" cy="21971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pt;margin-top:24.2pt;width:20pt;height:17.2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1037590</wp:posOffset>
                </wp:positionH>
                <wp:positionV relativeFrom="paragraph">
                  <wp:posOffset>293370</wp:posOffset>
                </wp:positionV>
                <wp:extent cx="5883910" cy="313690"/>
                <wp:effectExtent l="0" t="0" r="0" b="0"/>
                <wp:wrapNone/>
                <wp:docPr id="17" name="Rámec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31369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ind w:left="-142" w:right="0" w:hanging="0"/>
                              <w:rPr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  <w:r>
                              <w:rPr/>
                              <w:t>Kód zboží (najdete v detailu produktu na eshopu):                                                                 Velikost: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3.3pt;height:24.7pt;mso-wrap-distance-left:9.05pt;mso-wrap-distance-right:9.05pt;mso-wrap-distance-top:0pt;mso-wrap-distance-bottom:0pt;margin-top:23.1pt;mso-position-vertical-relative:text;margin-left:81.7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pacing w:before="0" w:after="200"/>
                        <w:ind w:left="-142" w:right="0" w:hanging="0"/>
                        <w:rPr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  <w:r>
                        <w:rPr/>
                        <w:t>Kód zboží (najdete v detailu produktu na eshopu):                                                                 Velikost: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80" w:before="220" w:after="200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</w:t>
      </w:r>
      <w:r>
        <w:rPr>
          <w:rFonts w:cs="Arial" w:ascii="Arial" w:hAnsi="Arial"/>
          <w:sz w:val="20"/>
          <w:szCs w:val="20"/>
        </w:rPr>
        <w:t xml:space="preserve">výměna za:                                        </w:t>
      </w:r>
    </w:p>
    <w:p>
      <w:pPr>
        <w:pStyle w:val="Normal"/>
        <w:spacing w:lineRule="exact" w:line="280" w:before="220" w:after="20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            </w:t>
      </w:r>
    </w:p>
    <w:p>
      <w:pPr>
        <w:pStyle w:val="Normal"/>
        <w:spacing w:lineRule="atLeast" w:line="100" w:before="220"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</w:t>
      </w:r>
      <w:r>
        <w:rPr>
          <w:rFonts w:cs="Arial" w:ascii="Arial" w:hAnsi="Arial"/>
          <w:sz w:val="20"/>
          <w:szCs w:val="20"/>
        </w:rPr>
        <w:t xml:space="preserve">yřízení reklamace očekávám nejpozději v zákonné lhůtě 30 kalendářních dnů. V případě výměny nebo vrácení zboží bude vše vyřízeno do 14ti dnů.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3597910</wp:posOffset>
                </wp:positionH>
                <wp:positionV relativeFrom="paragraph">
                  <wp:posOffset>370205</wp:posOffset>
                </wp:positionV>
                <wp:extent cx="3323590" cy="288290"/>
                <wp:effectExtent l="0" t="0" r="0" b="0"/>
                <wp:wrapNone/>
                <wp:docPr id="18" name="Rámec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28829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61.7pt;height:22.7pt;mso-wrap-distance-left:9.05pt;mso-wrap-distance-right:9.05pt;mso-wrap-distance-top:0pt;mso-wrap-distance-bottom:0pt;margin-top:29.15pt;mso-position-vertical-relative:text;margin-left:283.3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100" w:before="220" w:after="200"/>
        <w:jc w:val="left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color w:val="000000"/>
          <w:sz w:val="20"/>
          <w:szCs w:val="20"/>
        </w:rPr>
        <w:t xml:space="preserve">V případě vrácení jakékoliv finanční částky prosíme </w:t>
      </w:r>
      <w:r>
        <w:rPr>
          <w:rFonts w:cs="Arial" w:ascii="Arial" w:hAnsi="Arial"/>
          <w:b/>
          <w:bCs/>
          <w:color w:val="000000"/>
          <w:sz w:val="20"/>
          <w:szCs w:val="20"/>
        </w:rPr>
        <w:t>číslo účtu:</w:t>
      </w:r>
      <w:r>
        <w:rPr>
          <w:rFonts w:cs="Arial" w:ascii="Arial" w:hAnsi="Arial"/>
          <w:b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567" w:right="707" w:header="227" w:top="4057" w:footer="720" w:bottom="77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tLeast" w:line="100" w:before="220" w:after="200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Datum uplatnění reklamace:</w:t>
      <w:tab/>
      <w:tab/>
      <w:tab/>
      <w:tab/>
      <w:tab/>
      <w:t>Podpis kupujícího: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cs="Arial"/>
        <w:b/>
        <w:b/>
        <w:bCs/>
        <w:sz w:val="24"/>
        <w:szCs w:val="24"/>
      </w:rPr>
    </w:pPr>
    <w:r>
      <w:rPr>
        <w:rFonts w:cs="Arial" w:ascii="Arial" w:hAnsi="Arial"/>
        <w:b/>
        <w:sz w:val="40"/>
        <w:szCs w:val="40"/>
      </w:rPr>
      <w:t>Výměna / vrácení / reklamace zboží</w:t>
    </w:r>
  </w:p>
  <w:p>
    <w:pPr>
      <w:pStyle w:val="Normal"/>
      <w:spacing w:before="0" w:after="0"/>
      <w:jc w:val="left"/>
      <w:rPr>
        <w:rFonts w:ascii="Arial" w:hAnsi="Arial" w:cs="Arial"/>
        <w:b/>
        <w:b/>
        <w:bCs/>
        <w:sz w:val="24"/>
        <w:szCs w:val="24"/>
      </w:rPr>
    </w:pPr>
    <w:r>
      <w:rPr>
        <w:rFonts w:cs="Arial" w:ascii="Arial" w:hAnsi="Arial"/>
        <w:b/>
        <w:bCs/>
        <w:sz w:val="24"/>
        <w:szCs w:val="24"/>
      </w:rPr>
    </w:r>
  </w:p>
  <w:p>
    <w:pPr>
      <w:pStyle w:val="Normal"/>
      <w:spacing w:before="0" w:after="0"/>
      <w:jc w:val="left"/>
      <w:rPr>
        <w:b/>
        <w:b/>
        <w:bCs/>
        <w:sz w:val="18"/>
        <w:szCs w:val="18"/>
      </w:rPr>
    </w:pPr>
    <w:r>
      <w:rPr>
        <w:rFonts w:cs="Arial" w:ascii="Arial" w:hAnsi="Arial"/>
        <w:b/>
        <w:bCs/>
        <w:sz w:val="28"/>
        <w:szCs w:val="28"/>
      </w:rPr>
      <w:t>Jak postupovat při výměně/vrácení/ reklamaci zboží?</w:t>
    </w:r>
  </w:p>
  <w:p>
    <w:pPr>
      <w:pStyle w:val="Normal"/>
      <w:spacing w:before="0" w:after="0"/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Normal"/>
      <w:spacing w:before="0" w:after="0"/>
      <w:jc w:val="left"/>
      <w:rPr>
        <w:rFonts w:ascii="Arial" w:hAnsi="Arial" w:cs="Arial"/>
        <w:b w:val="false"/>
        <w:b w:val="false"/>
        <w:bCs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>1. Zboží můžete vyměnit do 120 dní od přijetí.</w:t>
    </w:r>
  </w:p>
  <w:p>
    <w:pPr>
      <w:pStyle w:val="Normal"/>
      <w:spacing w:before="0" w:after="0"/>
      <w:jc w:val="left"/>
      <w:rPr>
        <w:rFonts w:ascii="Arial" w:hAnsi="Arial" w:cs="Arial"/>
        <w:b w:val="false"/>
        <w:b w:val="false"/>
        <w:bCs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>2. Nevyhovující zboží zabalte do balíčku (v případě výměny a vrácení je potřeba, aby bylo zboží nenošené, neprané,  </w:t>
    </w:r>
  </w:p>
  <w:p>
    <w:pPr>
      <w:pStyle w:val="Normal"/>
      <w:spacing w:before="0" w:after="0"/>
      <w:jc w:val="left"/>
      <w:rPr>
        <w:rFonts w:ascii="Arial" w:hAnsi="Arial" w:cs="Arial"/>
        <w:b w:val="false"/>
        <w:b w:val="false"/>
        <w:bCs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 xml:space="preserve">s visačkou a v originálním balení). </w:t>
    </w:r>
    <w:r>
      <w:rPr>
        <w:rFonts w:cs="Arial" w:ascii="Arial" w:hAnsi="Arial"/>
        <w:b/>
        <w:bCs/>
        <w:sz w:val="20"/>
        <w:szCs w:val="20"/>
      </w:rPr>
      <w:t>V případě multipacku (2packu, 3packu...) prosíme o zaslání celého balení.</w:t>
    </w:r>
  </w:p>
  <w:p>
    <w:pPr>
      <w:pStyle w:val="Normal"/>
      <w:spacing w:before="0" w:after="0"/>
      <w:jc w:val="left"/>
      <w:rPr>
        <w:rFonts w:ascii="Arial" w:hAnsi="Arial" w:cs="Arial"/>
        <w:b w:val="false"/>
        <w:b w:val="false"/>
        <w:bCs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>3. Do balíčku přibalte tento vyplnění formulář. Vyplňte prosím veškeré údaje, včetně čísla účtu.</w:t>
    </w:r>
  </w:p>
  <w:p>
    <w:pPr>
      <w:pStyle w:val="Normal"/>
      <w:spacing w:before="0" w:after="0"/>
      <w:jc w:val="left"/>
      <w:rPr>
        <w:rFonts w:ascii="Arial" w:hAnsi="Arial" w:cs="Arial"/>
        <w:b w:val="false"/>
        <w:b w:val="false"/>
        <w:bCs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>4.Zabalený balíček odešlete jakýmkoliv přepravcem na adresu viz níže.</w:t>
    </w:r>
  </w:p>
  <w:p>
    <w:pPr>
      <w:pStyle w:val="Normal"/>
      <w:spacing w:before="0" w:after="0"/>
      <w:jc w:val="left"/>
      <w:rPr>
        <w:rFonts w:ascii="Arial" w:hAnsi="Arial" w:cs="Arial"/>
        <w:b w:val="false"/>
        <w:b w:val="false"/>
        <w:bCs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>5.Balíček je také možné přinést na jakoukoliv z našich prodejen (Praha). Zboží na prodejně, lze vyměnit pouze ve stejné cenové hodnotě. V případě vrácení zboží, Vám budou peníze vráceny přes reklamační oddělení na bankovní účet, nikoliv na prodejně.</w:t>
    </w:r>
  </w:p>
  <w:p>
    <w:pPr>
      <w:pStyle w:val="Normal"/>
      <w:spacing w:before="0" w:after="0"/>
      <w:jc w:val="left"/>
      <w:rPr>
        <w:rFonts w:ascii="Arial" w:hAnsi="Arial" w:cs="Arial"/>
        <w:b w:val="false"/>
        <w:b w:val="false"/>
        <w:bCs w:val="false"/>
        <w:sz w:val="20"/>
        <w:szCs w:val="20"/>
      </w:rPr>
    </w:pPr>
    <w:r>
      <w:rPr>
        <w:rFonts w:cs="Arial" w:ascii="Arial" w:hAnsi="Arial"/>
        <w:b w:val="false"/>
        <w:bCs w:val="false"/>
        <w:sz w:val="20"/>
        <w:szCs w:val="20"/>
      </w:rPr>
      <w:t>6. Jakmile balíček dorazí k nám, obdržíte email o přijetí balíčku a o dalším průběhu budete individuálně kontaktováni.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SimSun;宋体" w:cs=";Times New Roman"/>
      <w:color w:val="auto"/>
      <w:sz w:val="22"/>
      <w:szCs w:val="22"/>
      <w:lang w:val="cs-CZ" w:eastAsia="zh-CN" w:bidi="ar-SA"/>
    </w:rPr>
  </w:style>
  <w:style w:type="character" w:styleId="Standardnpsmoodstavce">
    <w:name w:val="Standardní písmo odstavce"/>
    <w:qFormat/>
    <w:rPr/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character" w:styleId="Internetovodkaz">
    <w:name w:val="Internetový odkaz"/>
    <w:basedOn w:val="DefaultParagraphFont"/>
    <w:rPr>
      <w:color w:val="0000FF"/>
      <w:u w:val="single"/>
      <w:lang w:val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TextbublinyChar1">
    <w:name w:val="Text bubliny Char1"/>
    <w:basedOn w:val="Standardnpsmoodstavce"/>
    <w:qFormat/>
    <w:rPr>
      <w:rFonts w:ascii="Tahoma" w:hAnsi="Tahoma" w:eastAsia="SimSun;宋体" w:cs="Tahoma"/>
      <w:sz w:val="16"/>
      <w:szCs w:val="16"/>
    </w:rPr>
  </w:style>
  <w:style w:type="character" w:styleId="Silnzdraznn">
    <w:name w:val="Silné zdůraznění"/>
    <w:basedOn w:val="Standardnpsmoodstavce"/>
    <w:qFormat/>
    <w:rPr>
      <w:b/>
      <w:bCs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tLeast" w:line="100" w:before="0" w:after="0"/>
      <w:ind w:left="0" w:right="0" w:hanging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tLeast" w:line="100" w:before="0" w:after="0"/>
      <w:ind w:left="0" w:right="0" w:hanging="0"/>
    </w:pPr>
    <w:rPr/>
  </w:style>
  <w:style w:type="paragraph" w:styleId="Zpat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tLeast" w:line="100" w:before="0" w:after="0"/>
      <w:ind w:left="0" w:right="0" w:hanging="0"/>
    </w:pPr>
    <w:rPr/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Tlotextu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 LibreOffice_project/747b5d0ebf89f41c860ec2a39efd7cb15b54f2d8</Application>
  <Pages>1</Pages>
  <Words>309</Words>
  <Characters>1793</Characters>
  <CharactersWithSpaces>2575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2019-11-27T18:41:00Z</dcterms:created>
  <dc:creator>User</dc:creator>
  <dc:description/>
  <dc:language>cs-CZ</dc:language>
  <cp:lastModifiedBy>lukas</cp:lastModifiedBy>
  <cp:lastPrinted>2021-03-05T14:51:00Z</cp:lastPrinted>
  <dcterms:modified xsi:type="dcterms:W3CDTF">2019-11-27T18:41:00Z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